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7C4520">
        <w:rPr>
          <w:rFonts w:ascii="Times New Roman" w:hAnsi="Times New Roman" w:cs="Times New Roman"/>
        </w:rPr>
        <w:t>50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7C4520" w:rsidRPr="007C4520">
        <w:rPr>
          <w:rFonts w:ascii="Times New Roman" w:hAnsi="Times New Roman" w:cs="Times New Roman"/>
          <w:b/>
        </w:rPr>
        <w:t>78:40:0008307:10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C4520" w:rsidRPr="007C4520">
        <w:rPr>
          <w:rFonts w:ascii="Times New Roman" w:hAnsi="Times New Roman" w:cs="Times New Roman"/>
        </w:rPr>
        <w:t>г.Санкт</w:t>
      </w:r>
      <w:proofErr w:type="spellEnd"/>
      <w:r w:rsidR="007C4520" w:rsidRPr="007C4520">
        <w:rPr>
          <w:rFonts w:ascii="Times New Roman" w:hAnsi="Times New Roman" w:cs="Times New Roman"/>
        </w:rPr>
        <w:t>-Петербург, проспект Маршала Жукова, дом 45, литера Б</w:t>
      </w:r>
      <w:r w:rsidRPr="00246C0A">
        <w:rPr>
          <w:rFonts w:ascii="Times New Roman" w:hAnsi="Times New Roman" w:cs="Times New Roman"/>
        </w:rPr>
        <w:t xml:space="preserve">, </w:t>
      </w:r>
      <w:r w:rsidR="007C4520" w:rsidRPr="007C4520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874B88" w:rsidRPr="00E067E2" w:rsidRDefault="00C05DCD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7C4520">
        <w:rPr>
          <w:rFonts w:ascii="Times New Roman" w:hAnsi="Times New Roman" w:cs="Times New Roman"/>
        </w:rPr>
        <w:t>16010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7C4520" w:rsidRPr="007C4520">
        <w:rPr>
          <w:rFonts w:ascii="Times New Roman" w:hAnsi="Times New Roman" w:cs="Times New Roman"/>
          <w:b/>
        </w:rPr>
        <w:t>78:40:0008307:21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7C4520" w:rsidRPr="007C4520">
        <w:rPr>
          <w:rFonts w:ascii="Times New Roman" w:hAnsi="Times New Roman" w:cs="Times New Roman"/>
        </w:rPr>
        <w:t>г.Санкт</w:t>
      </w:r>
      <w:proofErr w:type="spellEnd"/>
      <w:r w:rsidR="007C4520" w:rsidRPr="007C4520">
        <w:rPr>
          <w:rFonts w:ascii="Times New Roman" w:hAnsi="Times New Roman" w:cs="Times New Roman"/>
        </w:rPr>
        <w:t>-Петербург, улица Маршала Захарова, участок 1, (юго-западнее дома 45, литера А по проспекту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067E2">
        <w:rPr>
          <w:rFonts w:ascii="Times New Roman" w:hAnsi="Times New Roman" w:cs="Times New Roman"/>
        </w:rPr>
        <w:t>.</w:t>
      </w:r>
    </w:p>
    <w:p w:rsidR="000C42FA" w:rsidRDefault="000C42F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7C4520">
        <w:rPr>
          <w:rFonts w:ascii="Times New Roman" w:hAnsi="Times New Roman" w:cs="Times New Roman"/>
          <w:color w:val="002060"/>
        </w:rPr>
        <w:t>61440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0C42FA" w:rsidRPr="000C42FA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 регионального значения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</w:t>
      </w:r>
      <w:r w:rsidR="007C4520" w:rsidRPr="007C4520">
        <w:rPr>
          <w:rFonts w:ascii="Times New Roman" w:hAnsi="Times New Roman" w:cs="Times New Roman"/>
          <w:color w:val="002060"/>
        </w:rPr>
        <w:t>Трансформаторная подстанция №6488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proofErr w:type="spellStart"/>
      <w:r w:rsidR="007C4520" w:rsidRPr="007C4520">
        <w:rPr>
          <w:rFonts w:ascii="Times New Roman" w:hAnsi="Times New Roman" w:cs="Times New Roman"/>
          <w:color w:val="002060"/>
        </w:rPr>
        <w:t>г.Санкт</w:t>
      </w:r>
      <w:proofErr w:type="spellEnd"/>
      <w:r w:rsidR="007C4520" w:rsidRPr="007C4520">
        <w:rPr>
          <w:rFonts w:ascii="Times New Roman" w:hAnsi="Times New Roman" w:cs="Times New Roman"/>
          <w:color w:val="002060"/>
        </w:rPr>
        <w:t>-Петербург, улица Маршала Захарова, дом 62, корпус 2, литера А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7C4520" w:rsidRPr="007C4520">
        <w:rPr>
          <w:rFonts w:ascii="Times New Roman" w:hAnsi="Times New Roman" w:cs="Times New Roman"/>
          <w:color w:val="002060"/>
        </w:rPr>
        <w:t>78:40:0008307:3026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от </w:t>
      </w:r>
      <w:r w:rsidR="007C4520">
        <w:rPr>
          <w:rFonts w:ascii="Times New Roman" w:hAnsi="Times New Roman" w:cs="Times New Roman"/>
          <w:color w:val="002060"/>
        </w:rPr>
        <w:t>15</w:t>
      </w:r>
      <w:r w:rsidR="00CB54FB" w:rsidRPr="00CB54FB">
        <w:rPr>
          <w:rFonts w:ascii="Times New Roman" w:hAnsi="Times New Roman" w:cs="Times New Roman"/>
          <w:color w:val="002060"/>
        </w:rPr>
        <w:t>.</w:t>
      </w:r>
      <w:r w:rsidR="007C4520">
        <w:rPr>
          <w:rFonts w:ascii="Times New Roman" w:hAnsi="Times New Roman" w:cs="Times New Roman"/>
          <w:color w:val="002060"/>
        </w:rPr>
        <w:t>04</w:t>
      </w:r>
      <w:r w:rsidR="00CB54FB" w:rsidRPr="00CB54FB">
        <w:rPr>
          <w:rFonts w:ascii="Times New Roman" w:hAnsi="Times New Roman" w:cs="Times New Roman"/>
          <w:color w:val="002060"/>
        </w:rPr>
        <w:t>.20</w:t>
      </w:r>
      <w:r w:rsidR="007C4520">
        <w:rPr>
          <w:rFonts w:ascii="Times New Roman" w:hAnsi="Times New Roman" w:cs="Times New Roman"/>
          <w:color w:val="002060"/>
        </w:rPr>
        <w:t>1</w:t>
      </w:r>
      <w:r w:rsidR="00CB54FB" w:rsidRPr="00CB54FB">
        <w:rPr>
          <w:rFonts w:ascii="Times New Roman" w:hAnsi="Times New Roman" w:cs="Times New Roman"/>
          <w:color w:val="002060"/>
        </w:rPr>
        <w:t xml:space="preserve">0 № </w:t>
      </w:r>
      <w:r w:rsidR="007C4520">
        <w:rPr>
          <w:rFonts w:ascii="Times New Roman" w:hAnsi="Times New Roman" w:cs="Times New Roman"/>
          <w:color w:val="002060"/>
        </w:rPr>
        <w:t>78-78-01/0170/2010-324</w:t>
      </w:r>
      <w:r w:rsidR="00CB54FB">
        <w:rPr>
          <w:rFonts w:ascii="Times New Roman" w:hAnsi="Times New Roman" w:cs="Times New Roman"/>
          <w:color w:val="002060"/>
        </w:rPr>
        <w:t>)</w:t>
      </w:r>
      <w:r w:rsidR="000C42FA">
        <w:rPr>
          <w:rFonts w:ascii="Times New Roman" w:hAnsi="Times New Roman" w:cs="Times New Roman"/>
          <w:color w:val="002060"/>
        </w:rPr>
        <w:t>.</w:t>
      </w:r>
    </w:p>
    <w:p w:rsidR="00BC1D41" w:rsidRPr="003A0459" w:rsidRDefault="00BC1D41" w:rsidP="00BC1D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0C42FA">
        <w:rPr>
          <w:rFonts w:ascii="Times New Roman" w:hAnsi="Times New Roman" w:cs="Times New Roman"/>
        </w:rPr>
        <w:t xml:space="preserve">Срок: публичный сервитут устанавливается </w:t>
      </w:r>
      <w:r>
        <w:rPr>
          <w:rFonts w:ascii="Times New Roman" w:hAnsi="Times New Roman" w:cs="Times New Roman"/>
          <w:color w:val="002060"/>
        </w:rPr>
        <w:t xml:space="preserve">на </w:t>
      </w:r>
      <w:r w:rsidR="000C42FA">
        <w:rPr>
          <w:rFonts w:ascii="Times New Roman" w:hAnsi="Times New Roman" w:cs="Times New Roman"/>
          <w:color w:val="002060"/>
        </w:rPr>
        <w:t>49</w:t>
      </w:r>
      <w:r>
        <w:rPr>
          <w:rFonts w:ascii="Times New Roman" w:hAnsi="Times New Roman" w:cs="Times New Roman"/>
          <w:color w:val="002060"/>
        </w:rPr>
        <w:t xml:space="preserve"> лет. </w:t>
      </w:r>
    </w:p>
    <w:p w:rsidR="000C42FA" w:rsidRDefault="000C42FA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0961B5" w:rsidRPr="001F6433" w:rsidRDefault="000C42FA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C42FA">
        <w:rPr>
          <w:rFonts w:ascii="Times New Roman" w:hAnsi="Times New Roman" w:cs="Times New Roman"/>
          <w:color w:val="000000" w:themeColor="text1"/>
        </w:rPr>
        <w:t>Объект необходим для организации электроснабжения населения и подключения (технологического присоединения) к сетям инженерно-технического обеспечения.</w:t>
      </w: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C42FA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27FF8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7C4520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1D41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FA36E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24</cp:revision>
  <dcterms:created xsi:type="dcterms:W3CDTF">2023-10-25T05:58:00Z</dcterms:created>
  <dcterms:modified xsi:type="dcterms:W3CDTF">2026-06-01T14:18:00Z</dcterms:modified>
</cp:coreProperties>
</file>